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3" w:rsidRPr="00E30E8C" w:rsidRDefault="00FD6F80" w:rsidP="00FD6F80">
      <w:pPr>
        <w:spacing w:after="0" w:line="240" w:lineRule="auto"/>
        <w:rPr>
          <w:b/>
          <w:lang w:val="en-US"/>
        </w:rPr>
      </w:pPr>
      <w:r w:rsidRPr="00E30E8C">
        <w:rPr>
          <w:b/>
          <w:lang w:val="en-US"/>
        </w:rPr>
        <w:t>European p</w:t>
      </w:r>
      <w:r w:rsidR="00A82E67" w:rsidRPr="00E30E8C">
        <w:rPr>
          <w:b/>
          <w:lang w:val="en-US"/>
        </w:rPr>
        <w:t>roject manager</w:t>
      </w:r>
      <w:r w:rsidRPr="00E30E8C">
        <w:rPr>
          <w:b/>
          <w:lang w:val="en-US"/>
        </w:rPr>
        <w:t xml:space="preserve"> (temporary position)</w:t>
      </w:r>
    </w:p>
    <w:p w:rsidR="00A82E67" w:rsidRDefault="00A82E67" w:rsidP="008758D7">
      <w:pPr>
        <w:spacing w:before="240" w:after="0" w:line="240" w:lineRule="auto"/>
        <w:jc w:val="both"/>
        <w:rPr>
          <w:lang w:val="en-US"/>
        </w:rPr>
      </w:pPr>
      <w:r>
        <w:rPr>
          <w:lang w:val="en-US"/>
        </w:rPr>
        <w:t xml:space="preserve">The French National Institute for Agricultural Research (INRA) is a public institution with more than 10,000 agents across the French territory. Inra is the first European agricultural research </w:t>
      </w:r>
      <w:r w:rsidR="00E30E8C">
        <w:rPr>
          <w:lang w:val="en-US"/>
        </w:rPr>
        <w:t>institute</w:t>
      </w:r>
      <w:r>
        <w:rPr>
          <w:lang w:val="en-US"/>
        </w:rPr>
        <w:t xml:space="preserve"> and produces scientific knowledge and works for economic and social innovation in the areas of food, agriculture and the environment.</w:t>
      </w:r>
    </w:p>
    <w:p w:rsidR="005F50B7" w:rsidRDefault="00E30E8C" w:rsidP="008758D7">
      <w:pPr>
        <w:spacing w:before="240" w:after="0" w:line="240" w:lineRule="auto"/>
        <w:jc w:val="both"/>
        <w:rPr>
          <w:lang w:val="en-US"/>
        </w:rPr>
      </w:pPr>
      <w:r>
        <w:rPr>
          <w:lang w:val="en-US"/>
        </w:rPr>
        <w:t>FACCE-</w:t>
      </w:r>
      <w:r w:rsidR="00606963" w:rsidRPr="00606963">
        <w:rPr>
          <w:lang w:val="en-US"/>
        </w:rPr>
        <w:t xml:space="preserve">JPI </w:t>
      </w:r>
      <w:r w:rsidR="005F50B7">
        <w:rPr>
          <w:lang w:val="en-US"/>
        </w:rPr>
        <w:t xml:space="preserve">is a Joint Programming </w:t>
      </w:r>
      <w:r>
        <w:rPr>
          <w:lang w:val="en-US"/>
        </w:rPr>
        <w:t>I</w:t>
      </w:r>
      <w:r w:rsidR="005F50B7">
        <w:rPr>
          <w:lang w:val="en-US"/>
        </w:rPr>
        <w:t xml:space="preserve">nitiative on Agriculture, Food security and Climate </w:t>
      </w:r>
      <w:r w:rsidR="00D05ECE">
        <w:rPr>
          <w:lang w:val="en-US"/>
        </w:rPr>
        <w:t>C</w:t>
      </w:r>
      <w:r w:rsidR="005F50B7">
        <w:rPr>
          <w:lang w:val="en-US"/>
        </w:rPr>
        <w:t>hange  (www.faccejpi.com) bringing together 21 countries that are committed to construct joint research programming in areas  addressing interconnecting challenges. It aims to do that with a strong interdisciplinary research base, encompassing economic and societal aspects with a creative approach towards alignment of nati</w:t>
      </w:r>
      <w:r>
        <w:rPr>
          <w:lang w:val="en-US"/>
        </w:rPr>
        <w:t xml:space="preserve">onal research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>. In December 2012, FACCE-</w:t>
      </w:r>
      <w:r w:rsidR="005F50B7">
        <w:rPr>
          <w:lang w:val="en-US"/>
        </w:rPr>
        <w:t xml:space="preserve">JPI launched a Strategic Research Agenda (SRA) describing the scope of the JPI under 5 core themes. According to the SRA, FACCE has already launched </w:t>
      </w:r>
      <w:r w:rsidR="005F50B7" w:rsidRPr="00606963">
        <w:rPr>
          <w:lang w:val="en-US"/>
        </w:rPr>
        <w:t xml:space="preserve">5 </w:t>
      </w:r>
      <w:r w:rsidR="00D05ECE">
        <w:rPr>
          <w:lang w:val="en-US"/>
        </w:rPr>
        <w:t>joint actions</w:t>
      </w:r>
      <w:r w:rsidR="005F50B7">
        <w:rPr>
          <w:lang w:val="en-US"/>
        </w:rPr>
        <w:t>, 5 n</w:t>
      </w:r>
      <w:r w:rsidR="005F50B7" w:rsidRPr="00606963">
        <w:rPr>
          <w:lang w:val="en-US"/>
        </w:rPr>
        <w:t>ew ones</w:t>
      </w:r>
      <w:r w:rsidR="005F50B7">
        <w:rPr>
          <w:lang w:val="en-US"/>
        </w:rPr>
        <w:t xml:space="preserve"> are planned </w:t>
      </w:r>
      <w:r w:rsidR="005F50B7" w:rsidRPr="00606963">
        <w:rPr>
          <w:lang w:val="en-US"/>
        </w:rPr>
        <w:t xml:space="preserve">in 2014 and </w:t>
      </w:r>
      <w:r w:rsidR="005F50B7">
        <w:rPr>
          <w:lang w:val="en-US"/>
        </w:rPr>
        <w:t xml:space="preserve">5 </w:t>
      </w:r>
      <w:r w:rsidR="00A82E67">
        <w:rPr>
          <w:lang w:val="en-US"/>
        </w:rPr>
        <w:t xml:space="preserve">more are </w:t>
      </w:r>
      <w:r w:rsidR="005F50B7">
        <w:rPr>
          <w:lang w:val="en-US"/>
        </w:rPr>
        <w:t>foreseen in 2015.</w:t>
      </w:r>
      <w:r w:rsidR="005F50B7" w:rsidRPr="00606963">
        <w:rPr>
          <w:lang w:val="en-US"/>
        </w:rPr>
        <w:t xml:space="preserve"> </w:t>
      </w:r>
      <w:r w:rsidR="00FD6F80">
        <w:rPr>
          <w:lang w:val="en-US"/>
        </w:rPr>
        <w:t xml:space="preserve">FACCE-JPI was partially financed by a Coordination and Support Action from the European Commission in its first phase and pending a successful application, will enter into a second CSA in 2015. </w:t>
      </w:r>
    </w:p>
    <w:p w:rsidR="00606963" w:rsidRDefault="00606963" w:rsidP="008758D7">
      <w:pPr>
        <w:spacing w:after="0" w:line="240" w:lineRule="auto"/>
        <w:ind w:left="357" w:hanging="357"/>
        <w:jc w:val="both"/>
        <w:rPr>
          <w:lang w:val="en-US"/>
        </w:rPr>
      </w:pPr>
    </w:p>
    <w:p w:rsidR="00670DCB" w:rsidRPr="007A6B46" w:rsidRDefault="00670DCB" w:rsidP="008758D7">
      <w:pPr>
        <w:spacing w:after="0" w:line="240" w:lineRule="auto"/>
        <w:jc w:val="both"/>
        <w:rPr>
          <w:b/>
          <w:lang w:val="en-US"/>
        </w:rPr>
      </w:pPr>
      <w:r w:rsidRPr="007A6B46">
        <w:rPr>
          <w:b/>
          <w:lang w:val="en-US"/>
        </w:rPr>
        <w:t xml:space="preserve">Position </w:t>
      </w:r>
    </w:p>
    <w:p w:rsidR="00670DCB" w:rsidRDefault="00670DCB" w:rsidP="008758D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Fixed term 1</w:t>
      </w:r>
      <w:r w:rsidR="008758D7">
        <w:rPr>
          <w:lang w:val="en-US"/>
        </w:rPr>
        <w:t>-</w:t>
      </w:r>
      <w:r w:rsidR="007A6B46">
        <w:rPr>
          <w:lang w:val="en-US"/>
        </w:rPr>
        <w:t>2 year</w:t>
      </w:r>
      <w:r w:rsidR="008758D7">
        <w:rPr>
          <w:lang w:val="en-US"/>
        </w:rPr>
        <w:t xml:space="preserve"> (s)</w:t>
      </w:r>
      <w:r>
        <w:rPr>
          <w:lang w:val="en-US"/>
        </w:rPr>
        <w:t xml:space="preserve"> renewable </w:t>
      </w:r>
    </w:p>
    <w:p w:rsidR="00670DCB" w:rsidRPr="0054561E" w:rsidRDefault="007A6B46" w:rsidP="008758D7">
      <w:pPr>
        <w:spacing w:after="0" w:line="240" w:lineRule="auto"/>
        <w:jc w:val="both"/>
        <w:rPr>
          <w:lang w:val="en-US"/>
        </w:rPr>
      </w:pPr>
      <w:r w:rsidRPr="0054561E">
        <w:rPr>
          <w:lang w:val="en-US"/>
        </w:rPr>
        <w:t>Location:</w:t>
      </w:r>
      <w:r w:rsidR="0054561E" w:rsidRPr="0054561E">
        <w:rPr>
          <w:lang w:val="en-US"/>
        </w:rPr>
        <w:t xml:space="preserve"> </w:t>
      </w:r>
      <w:r w:rsidR="00670DCB" w:rsidRPr="0054561E">
        <w:rPr>
          <w:lang w:val="en-US"/>
        </w:rPr>
        <w:t xml:space="preserve">INRA’s </w:t>
      </w:r>
      <w:r w:rsidRPr="0054561E">
        <w:rPr>
          <w:lang w:val="en-US"/>
        </w:rPr>
        <w:t>Headquarters</w:t>
      </w:r>
      <w:r w:rsidR="00670DCB" w:rsidRPr="0054561E">
        <w:rPr>
          <w:lang w:val="en-US"/>
        </w:rPr>
        <w:t xml:space="preserve">, 147 rue de </w:t>
      </w:r>
      <w:proofErr w:type="spellStart"/>
      <w:r w:rsidR="00670DCB" w:rsidRPr="0054561E">
        <w:rPr>
          <w:lang w:val="en-US"/>
        </w:rPr>
        <w:t>l’Université</w:t>
      </w:r>
      <w:proofErr w:type="spellEnd"/>
      <w:r w:rsidR="00670DCB" w:rsidRPr="0054561E">
        <w:rPr>
          <w:lang w:val="en-US"/>
        </w:rPr>
        <w:t xml:space="preserve"> 75007 Paris France </w:t>
      </w:r>
    </w:p>
    <w:p w:rsidR="008758D7" w:rsidRDefault="00670DCB" w:rsidP="008758D7">
      <w:pPr>
        <w:spacing w:after="0" w:line="240" w:lineRule="auto"/>
        <w:jc w:val="both"/>
        <w:rPr>
          <w:lang w:val="en-US"/>
        </w:rPr>
      </w:pPr>
      <w:r w:rsidRPr="0054561E">
        <w:rPr>
          <w:lang w:val="en-US"/>
        </w:rPr>
        <w:t xml:space="preserve">Starting as soon as possible </w:t>
      </w:r>
    </w:p>
    <w:p w:rsidR="008758D7" w:rsidRDefault="008758D7" w:rsidP="008758D7">
      <w:pPr>
        <w:spacing w:after="0" w:line="240" w:lineRule="auto"/>
        <w:jc w:val="both"/>
        <w:rPr>
          <w:lang w:val="en-US"/>
        </w:rPr>
      </w:pPr>
    </w:p>
    <w:p w:rsidR="008758D7" w:rsidRDefault="008758D7" w:rsidP="008758D7">
      <w:pPr>
        <w:spacing w:after="0" w:line="240" w:lineRule="auto"/>
        <w:jc w:val="both"/>
        <w:rPr>
          <w:lang w:val="en-US"/>
        </w:rPr>
      </w:pPr>
      <w:r w:rsidRPr="007A6B46">
        <w:rPr>
          <w:b/>
          <w:lang w:val="en-US"/>
        </w:rPr>
        <w:t>Working environ</w:t>
      </w:r>
      <w:r w:rsidRPr="007F7D38">
        <w:rPr>
          <w:lang w:val="en-US"/>
        </w:rPr>
        <w:t xml:space="preserve">ment </w:t>
      </w:r>
    </w:p>
    <w:p w:rsidR="008758D7" w:rsidRDefault="00FD6F80" w:rsidP="008758D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FACCE-</w:t>
      </w:r>
      <w:r w:rsidR="008758D7" w:rsidRPr="007F7D38">
        <w:rPr>
          <w:lang w:val="en-US"/>
        </w:rPr>
        <w:t>JPI is managed by an international secreta</w:t>
      </w:r>
      <w:r w:rsidR="008758D7">
        <w:rPr>
          <w:lang w:val="en-US"/>
        </w:rPr>
        <w:t>r</w:t>
      </w:r>
      <w:r w:rsidR="008758D7" w:rsidRPr="007F7D38">
        <w:rPr>
          <w:lang w:val="en-US"/>
        </w:rPr>
        <w:t>i</w:t>
      </w:r>
      <w:r w:rsidR="008758D7">
        <w:rPr>
          <w:lang w:val="en-US"/>
        </w:rPr>
        <w:t xml:space="preserve">at based both in Paris (INRA) with </w:t>
      </w:r>
      <w:r>
        <w:rPr>
          <w:lang w:val="en-US"/>
        </w:rPr>
        <w:t>the JPI</w:t>
      </w:r>
      <w:r w:rsidR="004547A8">
        <w:rPr>
          <w:lang w:val="en-US"/>
        </w:rPr>
        <w:t xml:space="preserve"> </w:t>
      </w:r>
      <w:r>
        <w:rPr>
          <w:lang w:val="en-US"/>
        </w:rPr>
        <w:t>coordinato</w:t>
      </w:r>
      <w:r w:rsidR="00E30E8C">
        <w:rPr>
          <w:lang w:val="en-US"/>
        </w:rPr>
        <w:t>r</w:t>
      </w:r>
      <w:r>
        <w:rPr>
          <w:lang w:val="en-US"/>
        </w:rPr>
        <w:t xml:space="preserve">, </w:t>
      </w:r>
      <w:r w:rsidR="008758D7">
        <w:rPr>
          <w:lang w:val="en-US"/>
        </w:rPr>
        <w:t>a senior manager</w:t>
      </w:r>
      <w:r>
        <w:rPr>
          <w:lang w:val="en-US"/>
        </w:rPr>
        <w:t xml:space="preserve"> and </w:t>
      </w:r>
      <w:r w:rsidR="009B6CAF">
        <w:rPr>
          <w:lang w:val="en-US"/>
        </w:rPr>
        <w:t>2 others</w:t>
      </w:r>
      <w:r w:rsidR="008758D7">
        <w:rPr>
          <w:lang w:val="en-US"/>
        </w:rPr>
        <w:t xml:space="preserve"> and in England (BBSRC) with </w:t>
      </w:r>
      <w:r>
        <w:rPr>
          <w:lang w:val="en-US"/>
        </w:rPr>
        <w:t>3</w:t>
      </w:r>
      <w:r w:rsidR="008758D7">
        <w:rPr>
          <w:lang w:val="en-US"/>
        </w:rPr>
        <w:t xml:space="preserve"> persons. </w:t>
      </w:r>
      <w:r>
        <w:rPr>
          <w:lang w:val="en-US"/>
        </w:rPr>
        <w:t xml:space="preserve">This secretariat will be expanded to include 10 other people pending successful funding from the EC. </w:t>
      </w:r>
      <w:r w:rsidR="008758D7">
        <w:rPr>
          <w:lang w:val="en-US"/>
        </w:rPr>
        <w:t xml:space="preserve"> </w:t>
      </w:r>
      <w:r>
        <w:rPr>
          <w:lang w:val="en-US"/>
        </w:rPr>
        <w:t>The coordinator and her team</w:t>
      </w:r>
      <w:r w:rsidR="004547A8">
        <w:rPr>
          <w:lang w:val="en-US"/>
        </w:rPr>
        <w:t xml:space="preserve"> coordinate </w:t>
      </w:r>
      <w:r>
        <w:rPr>
          <w:lang w:val="en-US"/>
        </w:rPr>
        <w:t xml:space="preserve">all </w:t>
      </w:r>
      <w:r w:rsidR="004547A8">
        <w:rPr>
          <w:lang w:val="en-US"/>
        </w:rPr>
        <w:t>the different joint actions but t</w:t>
      </w:r>
      <w:r w:rsidR="008758D7">
        <w:rPr>
          <w:lang w:val="en-US"/>
        </w:rPr>
        <w:t xml:space="preserve">he </w:t>
      </w:r>
      <w:r w:rsidR="004547A8">
        <w:rPr>
          <w:lang w:val="en-US"/>
        </w:rPr>
        <w:t xml:space="preserve">management of the </w:t>
      </w:r>
      <w:r w:rsidR="008758D7">
        <w:rPr>
          <w:lang w:val="en-US"/>
        </w:rPr>
        <w:t xml:space="preserve">joint actions </w:t>
      </w:r>
      <w:r w:rsidR="004547A8">
        <w:rPr>
          <w:lang w:val="en-US"/>
        </w:rPr>
        <w:t>is spread amongst</w:t>
      </w:r>
      <w:r>
        <w:rPr>
          <w:lang w:val="en-US"/>
        </w:rPr>
        <w:t xml:space="preserve"> the different members of FACCE-</w:t>
      </w:r>
      <w:r w:rsidR="004547A8">
        <w:rPr>
          <w:lang w:val="en-US"/>
        </w:rPr>
        <w:t xml:space="preserve">JPI.  </w:t>
      </w:r>
      <w:r w:rsidR="008758D7">
        <w:rPr>
          <w:lang w:val="en-US"/>
        </w:rPr>
        <w:t xml:space="preserve">The </w:t>
      </w:r>
      <w:r>
        <w:rPr>
          <w:lang w:val="en-US"/>
        </w:rPr>
        <w:t xml:space="preserve">project manager </w:t>
      </w:r>
      <w:r w:rsidR="008758D7">
        <w:rPr>
          <w:lang w:val="en-US"/>
        </w:rPr>
        <w:t xml:space="preserve">will be located in Paris INRA headquarters. </w:t>
      </w:r>
      <w:r>
        <w:rPr>
          <w:lang w:val="en-US"/>
        </w:rPr>
        <w:t>S/</w:t>
      </w:r>
      <w:r w:rsidR="008758D7">
        <w:rPr>
          <w:lang w:val="en-US"/>
        </w:rPr>
        <w:t>He will act under the direct responsibility of the</w:t>
      </w:r>
      <w:r>
        <w:rPr>
          <w:lang w:val="en-US"/>
        </w:rPr>
        <w:t xml:space="preserve"> senior manager</w:t>
      </w:r>
      <w:r w:rsidR="008758D7">
        <w:rPr>
          <w:lang w:val="en-US"/>
        </w:rPr>
        <w:t xml:space="preserve">. </w:t>
      </w:r>
    </w:p>
    <w:p w:rsidR="004547A8" w:rsidRPr="0054561E" w:rsidRDefault="004547A8" w:rsidP="008758D7">
      <w:pPr>
        <w:spacing w:after="0" w:line="240" w:lineRule="auto"/>
        <w:jc w:val="both"/>
        <w:rPr>
          <w:lang w:val="en-US"/>
        </w:rPr>
      </w:pPr>
    </w:p>
    <w:p w:rsidR="00670DCB" w:rsidRPr="0054561E" w:rsidRDefault="00670DCB" w:rsidP="008758D7">
      <w:pPr>
        <w:spacing w:after="0" w:line="240" w:lineRule="auto"/>
        <w:jc w:val="both"/>
        <w:rPr>
          <w:lang w:val="en-US"/>
        </w:rPr>
      </w:pPr>
    </w:p>
    <w:p w:rsidR="004547A8" w:rsidRPr="007A6B46" w:rsidRDefault="007A6B46" w:rsidP="008758D7">
      <w:pPr>
        <w:spacing w:after="0" w:line="240" w:lineRule="auto"/>
        <w:jc w:val="both"/>
        <w:rPr>
          <w:b/>
          <w:lang w:val="en-US"/>
        </w:rPr>
      </w:pPr>
      <w:r w:rsidRPr="007A6B46">
        <w:rPr>
          <w:b/>
          <w:lang w:val="en-US"/>
        </w:rPr>
        <w:t>Responsibilities</w:t>
      </w:r>
    </w:p>
    <w:p w:rsidR="006E333B" w:rsidRDefault="006E333B" w:rsidP="006E333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project manager will contribute to the smooth running of the FACCE-JPI process through the administrative and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day to day support of the FACCE-JPI secretariat. </w:t>
      </w:r>
    </w:p>
    <w:p w:rsidR="006E333B" w:rsidRDefault="006E333B" w:rsidP="006E333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This encompasses:</w:t>
      </w:r>
    </w:p>
    <w:p w:rsidR="006E333B" w:rsidRDefault="006E333B" w:rsidP="006E333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Administrative aspects at the INRA and JPI level such as project accounting, budget follow-up, purchasing, organization of travel, preparation of reporting for the EC…</w:t>
      </w:r>
    </w:p>
    <w:p w:rsidR="006E333B" w:rsidRDefault="007A6B46" w:rsidP="006E333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Logistics (</w:t>
      </w:r>
      <w:r w:rsidR="006E333B">
        <w:rPr>
          <w:lang w:val="en-US"/>
        </w:rPr>
        <w:t>organization and execution of events and meetings…)</w:t>
      </w:r>
    </w:p>
    <w:p w:rsidR="006E333B" w:rsidRDefault="006E333B" w:rsidP="006E333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Overall JPI organization: Planning and follow-up of tasks and deliverables for the portfolio of FACCE actions</w:t>
      </w:r>
    </w:p>
    <w:p w:rsidR="006E333B" w:rsidRDefault="006E333B" w:rsidP="006E333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Communication: preparation of briefs on JPI news and communication with other JPI actors, internally and externally</w:t>
      </w:r>
    </w:p>
    <w:p w:rsidR="006E333B" w:rsidRDefault="006E333B" w:rsidP="008758D7">
      <w:pPr>
        <w:spacing w:after="0" w:line="240" w:lineRule="auto"/>
        <w:jc w:val="both"/>
        <w:rPr>
          <w:lang w:val="en-US"/>
        </w:rPr>
      </w:pPr>
    </w:p>
    <w:p w:rsidR="002D7AD9" w:rsidRDefault="002D7AD9" w:rsidP="002D7AD9">
      <w:pPr>
        <w:spacing w:after="0" w:line="240" w:lineRule="auto"/>
        <w:jc w:val="both"/>
        <w:rPr>
          <w:lang w:val="en-US"/>
        </w:rPr>
      </w:pPr>
    </w:p>
    <w:p w:rsidR="002D7AD9" w:rsidRPr="007A6B46" w:rsidRDefault="002D7AD9" w:rsidP="002D7AD9">
      <w:pPr>
        <w:spacing w:after="0" w:line="240" w:lineRule="auto"/>
        <w:jc w:val="both"/>
        <w:rPr>
          <w:b/>
          <w:lang w:val="en-US"/>
        </w:rPr>
      </w:pPr>
      <w:r w:rsidRPr="007A6B46">
        <w:rPr>
          <w:b/>
          <w:lang w:val="en-US"/>
        </w:rPr>
        <w:t xml:space="preserve">Skills </w:t>
      </w:r>
    </w:p>
    <w:p w:rsidR="007A6B46" w:rsidRDefault="007A6B46" w:rsidP="002D7AD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7A6B46">
        <w:rPr>
          <w:rStyle w:val="lev"/>
          <w:b w:val="0"/>
          <w:lang w:val="en-GB"/>
        </w:rPr>
        <w:t>Mandatory</w:t>
      </w:r>
      <w:bookmarkStart w:id="0" w:name="_GoBack"/>
      <w:bookmarkEnd w:id="0"/>
      <w:r w:rsidR="0000184A">
        <w:rPr>
          <w:lang w:val="en-GB"/>
        </w:rPr>
        <w:t xml:space="preserve"> e</w:t>
      </w:r>
      <w:r w:rsidRPr="007A6B46">
        <w:rPr>
          <w:lang w:val="en-GB"/>
        </w:rPr>
        <w:t>xperience in European research project management (type cooperation, societal challenge)</w:t>
      </w:r>
      <w:r w:rsidRPr="002D7AD9">
        <w:rPr>
          <w:lang w:val="en-US"/>
        </w:rPr>
        <w:t xml:space="preserve"> </w:t>
      </w:r>
    </w:p>
    <w:p w:rsidR="002D7AD9" w:rsidRPr="002D7AD9" w:rsidRDefault="002D7AD9" w:rsidP="002D7AD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2D7AD9">
        <w:rPr>
          <w:lang w:val="en-US"/>
        </w:rPr>
        <w:t xml:space="preserve">Bilingual </w:t>
      </w:r>
      <w:r w:rsidR="00881F5D">
        <w:rPr>
          <w:lang w:val="en-US"/>
        </w:rPr>
        <w:t>English/</w:t>
      </w:r>
      <w:r w:rsidRPr="002D7AD9">
        <w:rPr>
          <w:lang w:val="en-US"/>
        </w:rPr>
        <w:t xml:space="preserve"> French </w:t>
      </w:r>
    </w:p>
    <w:p w:rsidR="002D7AD9" w:rsidRDefault="002D7AD9" w:rsidP="002D7AD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2D7AD9">
        <w:rPr>
          <w:lang w:val="en-US"/>
        </w:rPr>
        <w:t>Writing skills in English</w:t>
      </w:r>
    </w:p>
    <w:p w:rsidR="00E30E8C" w:rsidRDefault="00E30E8C" w:rsidP="002D7AD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Experience in project management</w:t>
      </w:r>
    </w:p>
    <w:p w:rsidR="00E30E8C" w:rsidRDefault="00E30E8C" w:rsidP="00E30E8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lastRenderedPageBreak/>
        <w:t xml:space="preserve">Excellent organizational skills which good time management and work scheduling skills as key features. </w:t>
      </w:r>
    </w:p>
    <w:p w:rsidR="00FD6F80" w:rsidRDefault="006E333B" w:rsidP="002D7AD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Communication skills/ tools</w:t>
      </w:r>
    </w:p>
    <w:p w:rsidR="00E30E8C" w:rsidRDefault="00E30E8C" w:rsidP="00E30E8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Ability to work with short deadlines  </w:t>
      </w:r>
    </w:p>
    <w:p w:rsidR="00E30E8C" w:rsidRDefault="00E30E8C" w:rsidP="002D7AD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Good team worker</w:t>
      </w:r>
    </w:p>
    <w:p w:rsidR="00E30E8C" w:rsidRPr="00E30E8C" w:rsidRDefault="00E30E8C" w:rsidP="002D7AD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E30E8C">
        <w:rPr>
          <w:lang w:val="en-US"/>
        </w:rPr>
        <w:t>Strong interpersonal skills, be able to relate to people of different backgrounds and cultures and be diplomatic</w:t>
      </w:r>
    </w:p>
    <w:p w:rsidR="00FD6F80" w:rsidRDefault="00FD6F80" w:rsidP="002D7AD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Excellent knowledge of Microsoft Office</w:t>
      </w:r>
    </w:p>
    <w:p w:rsidR="00C23456" w:rsidRDefault="00C23456" w:rsidP="008758D7">
      <w:pPr>
        <w:spacing w:after="0" w:line="240" w:lineRule="auto"/>
        <w:jc w:val="both"/>
        <w:rPr>
          <w:lang w:val="en-US"/>
        </w:rPr>
      </w:pPr>
    </w:p>
    <w:p w:rsidR="00C23456" w:rsidRDefault="00C23456" w:rsidP="008758D7">
      <w:pPr>
        <w:spacing w:after="0" w:line="240" w:lineRule="auto"/>
        <w:jc w:val="both"/>
        <w:rPr>
          <w:lang w:val="en-US"/>
        </w:rPr>
      </w:pPr>
    </w:p>
    <w:p w:rsidR="00670DCB" w:rsidRPr="007A6B46" w:rsidRDefault="00243AB7" w:rsidP="008758D7">
      <w:pPr>
        <w:spacing w:after="0" w:line="240" w:lineRule="auto"/>
        <w:jc w:val="both"/>
        <w:rPr>
          <w:b/>
          <w:lang w:val="en-US"/>
        </w:rPr>
      </w:pPr>
      <w:r w:rsidRPr="007A6B46">
        <w:rPr>
          <w:b/>
          <w:lang w:val="en-US"/>
        </w:rPr>
        <w:t xml:space="preserve">Profile </w:t>
      </w:r>
    </w:p>
    <w:p w:rsidR="00C23456" w:rsidRDefault="00C23456" w:rsidP="00D05EC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Graduate training, doctorate or master degree or equivalent in </w:t>
      </w:r>
      <w:r w:rsidR="00D05ECE">
        <w:rPr>
          <w:lang w:val="en-US"/>
        </w:rPr>
        <w:t xml:space="preserve">(research) </w:t>
      </w:r>
      <w:r>
        <w:rPr>
          <w:lang w:val="en-US"/>
        </w:rPr>
        <w:t>project management</w:t>
      </w:r>
      <w:r w:rsidR="00E30E8C">
        <w:rPr>
          <w:lang w:val="en-US"/>
        </w:rPr>
        <w:t xml:space="preserve">. </w:t>
      </w:r>
    </w:p>
    <w:p w:rsidR="00606963" w:rsidRDefault="00606963" w:rsidP="00670DCB">
      <w:pPr>
        <w:spacing w:after="0" w:line="240" w:lineRule="auto"/>
        <w:rPr>
          <w:lang w:val="en-US"/>
        </w:rPr>
      </w:pPr>
    </w:p>
    <w:p w:rsidR="009B6CAF" w:rsidRDefault="009B6CAF" w:rsidP="00670DCB">
      <w:pPr>
        <w:spacing w:after="0" w:line="240" w:lineRule="auto"/>
        <w:rPr>
          <w:lang w:val="en-US"/>
        </w:rPr>
      </w:pPr>
      <w:r>
        <w:rPr>
          <w:lang w:val="en-US"/>
        </w:rPr>
        <w:t>Salary: If Ph.D.: 2311€ -2834€/month brut, depending on experience</w:t>
      </w:r>
    </w:p>
    <w:p w:rsidR="009B6CAF" w:rsidRDefault="009B6CAF" w:rsidP="00670DCB">
      <w:pPr>
        <w:spacing w:after="0" w:line="240" w:lineRule="auto"/>
        <w:rPr>
          <w:lang w:val="en-US"/>
        </w:rPr>
      </w:pPr>
      <w:r>
        <w:rPr>
          <w:lang w:val="en-US"/>
        </w:rPr>
        <w:t xml:space="preserve">If no Ph.D.: </w:t>
      </w:r>
      <w:r w:rsidRPr="009B6CAF">
        <w:rPr>
          <w:lang w:val="en-US"/>
        </w:rPr>
        <w:t xml:space="preserve"> </w:t>
      </w:r>
      <w:r>
        <w:rPr>
          <w:lang w:val="en-US"/>
        </w:rPr>
        <w:t>1996€ – 2394€/month brut, depending on experience</w:t>
      </w:r>
    </w:p>
    <w:p w:rsidR="009B6CAF" w:rsidRDefault="009B6CAF" w:rsidP="00670DCB">
      <w:pPr>
        <w:spacing w:after="0" w:line="240" w:lineRule="auto"/>
        <w:rPr>
          <w:lang w:val="en-US"/>
        </w:rPr>
      </w:pPr>
    </w:p>
    <w:p w:rsidR="009B6CAF" w:rsidRDefault="009B6CAF" w:rsidP="00670DCB">
      <w:pPr>
        <w:spacing w:after="0" w:line="240" w:lineRule="auto"/>
        <w:rPr>
          <w:lang w:val="en-US"/>
        </w:rPr>
      </w:pPr>
      <w:r>
        <w:rPr>
          <w:lang w:val="en-US"/>
        </w:rPr>
        <w:t>Starting date: As soon as possible</w:t>
      </w:r>
    </w:p>
    <w:p w:rsidR="009B6CAF" w:rsidRDefault="009B6CAF" w:rsidP="00670DCB">
      <w:pPr>
        <w:spacing w:after="0" w:line="240" w:lineRule="auto"/>
        <w:rPr>
          <w:lang w:val="en-US"/>
        </w:rPr>
      </w:pPr>
    </w:p>
    <w:sectPr w:rsidR="009B6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63700"/>
    <w:multiLevelType w:val="hybridMultilevel"/>
    <w:tmpl w:val="6AC47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05BD7"/>
    <w:multiLevelType w:val="hybridMultilevel"/>
    <w:tmpl w:val="E1D64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3"/>
    <w:rsid w:val="0000184A"/>
    <w:rsid w:val="00243AB7"/>
    <w:rsid w:val="002D7AD9"/>
    <w:rsid w:val="004547A8"/>
    <w:rsid w:val="00487260"/>
    <w:rsid w:val="0052579A"/>
    <w:rsid w:val="0054018A"/>
    <w:rsid w:val="0054561E"/>
    <w:rsid w:val="005F50B7"/>
    <w:rsid w:val="00606963"/>
    <w:rsid w:val="00670DCB"/>
    <w:rsid w:val="006E333B"/>
    <w:rsid w:val="007751C6"/>
    <w:rsid w:val="007A6B46"/>
    <w:rsid w:val="008758D7"/>
    <w:rsid w:val="00881F5D"/>
    <w:rsid w:val="009B6CAF"/>
    <w:rsid w:val="00A82E67"/>
    <w:rsid w:val="00B464D8"/>
    <w:rsid w:val="00C23456"/>
    <w:rsid w:val="00D05ECE"/>
    <w:rsid w:val="00D76B43"/>
    <w:rsid w:val="00D94EDB"/>
    <w:rsid w:val="00E30E8C"/>
    <w:rsid w:val="00E33DB3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EE3F6-6693-4F31-9B26-2ABE8718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3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left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7A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A6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ALBOUY</dc:creator>
  <cp:lastModifiedBy>Didier Velayoudon</cp:lastModifiedBy>
  <cp:revision>3</cp:revision>
  <dcterms:created xsi:type="dcterms:W3CDTF">2015-01-22T14:09:00Z</dcterms:created>
  <dcterms:modified xsi:type="dcterms:W3CDTF">2015-01-22T14:10:00Z</dcterms:modified>
</cp:coreProperties>
</file>